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5922" w14:textId="77777777" w:rsidR="00834FCB" w:rsidRDefault="00834FCB" w:rsidP="00834FCB">
      <w:pPr>
        <w:widowControl w:val="0"/>
      </w:pPr>
    </w:p>
    <w:p w14:paraId="7DE62A4D" w14:textId="77777777" w:rsidR="00237676" w:rsidRDefault="00237676" w:rsidP="00834FCB">
      <w:pPr>
        <w:widowControl w:val="0"/>
      </w:pPr>
    </w:p>
    <w:p w14:paraId="75369075" w14:textId="77777777" w:rsidR="00BE6ADD" w:rsidRDefault="00BE6ADD" w:rsidP="00BE6ADD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950DCFA" w14:textId="77777777" w:rsidR="00BE6ADD" w:rsidRDefault="00BE6ADD" w:rsidP="00BE6ADD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AUTHORISATION LETTER</w:t>
      </w:r>
      <w:r>
        <w:rPr>
          <w:rStyle w:val="eop"/>
          <w:sz w:val="28"/>
          <w:szCs w:val="28"/>
        </w:rPr>
        <w:t> </w:t>
      </w:r>
    </w:p>
    <w:p w14:paraId="0223C83F" w14:textId="77777777" w:rsidR="00BE6ADD" w:rsidRDefault="00BE6ADD" w:rsidP="00BE6ADD">
      <w:pPr>
        <w:pStyle w:val="paragraph"/>
        <w:spacing w:before="0" w:beforeAutospacing="0" w:after="0" w:afterAutospacing="0"/>
        <w:ind w:left="600" w:right="300"/>
        <w:jc w:val="both"/>
        <w:textAlignment w:val="baseline"/>
        <w:rPr>
          <w:rStyle w:val="normaltextrun"/>
        </w:rPr>
      </w:pPr>
    </w:p>
    <w:p w14:paraId="09669E2F" w14:textId="77777777" w:rsidR="00BE6ADD" w:rsidRDefault="00BE6ADD" w:rsidP="00BE6ADD">
      <w:pPr>
        <w:pStyle w:val="paragraph"/>
        <w:spacing w:before="0" w:beforeAutospacing="0" w:after="0" w:afterAutospacing="0"/>
        <w:ind w:left="600" w:right="300"/>
        <w:jc w:val="both"/>
        <w:textAlignment w:val="baseline"/>
        <w:rPr>
          <w:rStyle w:val="normaltextrun"/>
        </w:rPr>
      </w:pPr>
    </w:p>
    <w:p w14:paraId="435CA133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Style w:val="normaltextrun"/>
        </w:rPr>
      </w:pPr>
    </w:p>
    <w:p w14:paraId="62BE0C79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Style w:val="normaltextrun"/>
        </w:rPr>
      </w:pPr>
    </w:p>
    <w:p w14:paraId="3E3A420E" w14:textId="53A1015C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Style w:val="eop"/>
        </w:rPr>
      </w:pPr>
      <w:r>
        <w:rPr>
          <w:rStyle w:val="normaltextrun"/>
        </w:rPr>
        <w:t>To whom it may concern,</w:t>
      </w:r>
      <w:r>
        <w:rPr>
          <w:rStyle w:val="eop"/>
        </w:rPr>
        <w:t> </w:t>
      </w:r>
    </w:p>
    <w:p w14:paraId="3F9D902B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C04E7C1" w14:textId="5C467A4F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I, the undersigned student, understand that all my documents are processed by the </w:t>
      </w:r>
      <w:r w:rsidR="00E326AB">
        <w:rPr>
          <w:rStyle w:val="normaltextrun"/>
        </w:rPr>
        <w:t>Omani Cultural Attache in Canberra</w:t>
      </w:r>
      <w:r>
        <w:rPr>
          <w:rStyle w:val="normaltextrun"/>
        </w:rPr>
        <w:t xml:space="preserve">. Therefore, my signature below permits the </w:t>
      </w:r>
      <w:r w:rsidR="00E326AB">
        <w:rPr>
          <w:rStyle w:val="normaltextrun"/>
        </w:rPr>
        <w:t>Cultural Attache</w:t>
      </w:r>
      <w:r>
        <w:rPr>
          <w:rStyle w:val="normaltextrun"/>
        </w:rPr>
        <w:t xml:space="preserve"> to submit my initial application, accept subsequent offers</w:t>
      </w:r>
      <w:r>
        <w:rPr>
          <w:rStyle w:val="normaltextrun"/>
        </w:rPr>
        <w:t>,</w:t>
      </w:r>
      <w:r>
        <w:rPr>
          <w:rStyle w:val="normaltextrun"/>
        </w:rPr>
        <w:t xml:space="preserve"> and obtain any academic information that they request from your institution in the future.</w:t>
      </w:r>
      <w:r>
        <w:rPr>
          <w:rStyle w:val="eop"/>
        </w:rPr>
        <w:t> </w:t>
      </w:r>
    </w:p>
    <w:p w14:paraId="433BBAB1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24663C" w14:textId="0A6BC056" w:rsidR="00BE6ADD" w:rsidRDefault="00BE6ADD" w:rsidP="00E326AB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request may be made at any time by the </w:t>
      </w:r>
      <w:r w:rsidR="00E326AB">
        <w:rPr>
          <w:rStyle w:val="normaltextrun"/>
        </w:rPr>
        <w:t>Omani Cultural Attache</w:t>
      </w:r>
      <w:r w:rsidR="00E326AB">
        <w:rPr>
          <w:rStyle w:val="normaltextrun"/>
        </w:rPr>
        <w:t>.</w:t>
      </w:r>
      <w:r w:rsidR="00E326AB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</w:rPr>
        <w:t xml:space="preserve">This authorisation shall remain valid until further notification from </w:t>
      </w:r>
      <w:r w:rsidR="00E326AB">
        <w:rPr>
          <w:rStyle w:val="normaltextrun"/>
        </w:rPr>
        <w:t>the Cultural Attache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3E730ABA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6F5005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University/College Student ID: ………………………………………………………</w:t>
      </w:r>
      <w:r>
        <w:rPr>
          <w:rStyle w:val="eop"/>
        </w:rPr>
        <w:t> </w:t>
      </w:r>
    </w:p>
    <w:p w14:paraId="6F5DB079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Style w:val="eop"/>
        </w:rPr>
      </w:pPr>
      <w:r>
        <w:rPr>
          <w:rStyle w:val="normaltextrun"/>
        </w:rPr>
        <w:t>Name: ………………………………………………………………………………...</w:t>
      </w:r>
      <w:r>
        <w:rPr>
          <w:rStyle w:val="scxw179400817"/>
        </w:rPr>
        <w:t> </w:t>
      </w:r>
      <w:r>
        <w:br/>
      </w:r>
      <w:r>
        <w:rPr>
          <w:rStyle w:val="normaltextrun"/>
          <w:i/>
          <w:iCs/>
        </w:rPr>
        <w:t>(Please print fill name)</w:t>
      </w:r>
      <w:r>
        <w:rPr>
          <w:rStyle w:val="eop"/>
        </w:rPr>
        <w:t> </w:t>
      </w:r>
    </w:p>
    <w:p w14:paraId="5B06A4A8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47F7EE" w14:textId="77777777" w:rsidR="00BE6ADD" w:rsidRDefault="00BE6ADD" w:rsidP="00BE6ADD">
      <w:pPr>
        <w:pStyle w:val="paragraph"/>
        <w:spacing w:before="0" w:beforeAutospacing="0" w:after="0" w:afterAutospacing="0" w:line="360" w:lineRule="auto"/>
        <w:ind w:left="601" w:right="3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Signature: …………………………………………</w:t>
      </w:r>
      <w:proofErr w:type="gramStart"/>
      <w:r>
        <w:rPr>
          <w:rStyle w:val="normaltextrun"/>
        </w:rPr>
        <w:t>…..</w:t>
      </w:r>
      <w:proofErr w:type="gramEnd"/>
      <w:r>
        <w:rPr>
          <w:rStyle w:val="normaltextrun"/>
        </w:rPr>
        <w:t xml:space="preserve"> Date: …… / …… / ……</w:t>
      </w:r>
      <w:proofErr w:type="gramStart"/>
      <w:r>
        <w:rPr>
          <w:rStyle w:val="normaltextrun"/>
        </w:rPr>
        <w:t>…..</w:t>
      </w:r>
      <w:proofErr w:type="gramEnd"/>
      <w:r>
        <w:rPr>
          <w:rStyle w:val="eop"/>
        </w:rPr>
        <w:t> </w:t>
      </w:r>
    </w:p>
    <w:p w14:paraId="30F1EB44" w14:textId="77777777" w:rsidR="00834FCB" w:rsidRDefault="00834FCB" w:rsidP="00834FCB">
      <w:pPr>
        <w:widowControl w:val="0"/>
        <w:rPr>
          <w:rFonts w:asciiTheme="majorBidi" w:hAnsiTheme="majorBidi" w:cstheme="majorBidi"/>
          <w:kern w:val="28"/>
          <w:sz w:val="24"/>
          <w:szCs w:val="24"/>
        </w:rPr>
      </w:pPr>
    </w:p>
    <w:p w14:paraId="39615113" w14:textId="45796FB1" w:rsidR="00911CDF" w:rsidRPr="00911CDF" w:rsidRDefault="00911CDF" w:rsidP="00760D55">
      <w:pPr>
        <w:bidi/>
        <w:rPr>
          <w:b/>
          <w:bCs/>
          <w:sz w:val="28"/>
          <w:szCs w:val="28"/>
          <w:rtl/>
          <w:lang w:bidi="ar-BH"/>
        </w:rPr>
      </w:pPr>
      <w:r>
        <w:rPr>
          <w:b/>
          <w:bCs/>
          <w:sz w:val="28"/>
          <w:szCs w:val="28"/>
          <w:rtl/>
          <w:lang w:bidi="ar-BH"/>
        </w:rPr>
        <w:tab/>
      </w:r>
      <w:r>
        <w:rPr>
          <w:rFonts w:hint="cs"/>
          <w:b/>
          <w:bCs/>
          <w:sz w:val="28"/>
          <w:szCs w:val="28"/>
          <w:rtl/>
          <w:lang w:bidi="ar-BH"/>
        </w:rPr>
        <w:t xml:space="preserve">   </w:t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sectPr w:rsidR="00911CDF" w:rsidRPr="00911CDF" w:rsidSect="00BB5476">
      <w:headerReference w:type="default" r:id="rId8"/>
      <w:footerReference w:type="default" r:id="rId9"/>
      <w:pgSz w:w="12240" w:h="15840"/>
      <w:pgMar w:top="1440" w:right="1041" w:bottom="1440" w:left="1440" w:header="25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8600" w14:textId="77777777" w:rsidR="00BB5476" w:rsidRDefault="00BB5476" w:rsidP="00554FB6">
      <w:pPr>
        <w:spacing w:after="0" w:line="240" w:lineRule="auto"/>
      </w:pPr>
      <w:r>
        <w:separator/>
      </w:r>
    </w:p>
  </w:endnote>
  <w:endnote w:type="continuationSeparator" w:id="0">
    <w:p w14:paraId="13BA81A4" w14:textId="77777777" w:rsidR="00BB5476" w:rsidRDefault="00BB5476" w:rsidP="005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A7C4" w14:textId="1CAD92E7" w:rsidR="00C765CE" w:rsidRDefault="00D447BB">
    <w:pPr>
      <w:pStyle w:val="Foo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96030" wp14:editId="66FA4C68">
              <wp:simplePos x="0" y="0"/>
              <wp:positionH relativeFrom="column">
                <wp:posOffset>-634621</wp:posOffset>
              </wp:positionH>
              <wp:positionV relativeFrom="paragraph">
                <wp:posOffset>65035</wp:posOffset>
              </wp:positionV>
              <wp:extent cx="6994478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447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ED4E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5.1pt" to="50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" strokecolor="#70ad47 [3209]" strokeweight="1.5pt">
              <v:stroke joinstyle="miter"/>
            </v:line>
          </w:pict>
        </mc:Fallback>
      </mc:AlternateContent>
    </w:r>
  </w:p>
  <w:p w14:paraId="45E7E994" w14:textId="6BDDD1BF" w:rsidR="00D50C41" w:rsidRDefault="00D50C41">
    <w:pPr>
      <w:pStyle w:val="Footer"/>
      <w:rPr>
        <w:sz w:val="24"/>
        <w:szCs w:val="24"/>
      </w:rPr>
    </w:pPr>
    <w:r w:rsidRPr="00834FCB">
      <w:rPr>
        <w:b/>
        <w:bCs/>
        <w:sz w:val="24"/>
        <w:szCs w:val="24"/>
      </w:rPr>
      <w:t>Email</w:t>
    </w:r>
    <w:r w:rsidRPr="00D50C41">
      <w:rPr>
        <w:sz w:val="24"/>
        <w:szCs w:val="24"/>
      </w:rPr>
      <w:t xml:space="preserve">: </w:t>
    </w:r>
    <w:hyperlink r:id="rId1" w:history="1">
      <w:r w:rsidRPr="00D50C41">
        <w:rPr>
          <w:rStyle w:val="Hyperlink"/>
          <w:sz w:val="24"/>
          <w:szCs w:val="24"/>
        </w:rPr>
        <w:t>c.general@oman.org.au</w:t>
      </w:r>
    </w:hyperlink>
    <w:r w:rsidRPr="00D50C41">
      <w:rPr>
        <w:sz w:val="24"/>
        <w:szCs w:val="24"/>
      </w:rPr>
      <w:t xml:space="preserve">     </w:t>
    </w:r>
    <w:r w:rsidR="006C3CD4">
      <w:rPr>
        <w:sz w:val="24"/>
        <w:szCs w:val="24"/>
      </w:rPr>
      <w:t xml:space="preserve">                                   </w:t>
    </w:r>
    <w:r w:rsidRPr="00D50C41">
      <w:rPr>
        <w:sz w:val="24"/>
        <w:szCs w:val="24"/>
      </w:rPr>
      <w:t xml:space="preserve"> </w:t>
    </w:r>
    <w:r w:rsidR="006C3CD4" w:rsidRPr="00834FCB">
      <w:rPr>
        <w:b/>
        <w:bCs/>
        <w:sz w:val="24"/>
        <w:szCs w:val="24"/>
      </w:rPr>
      <w:t>twitter</w:t>
    </w:r>
    <w:r w:rsidR="006C3CD4">
      <w:rPr>
        <w:sz w:val="24"/>
        <w:szCs w:val="24"/>
      </w:rPr>
      <w:t xml:space="preserve">: </w:t>
    </w:r>
    <w:hyperlink r:id="rId2" w:history="1">
      <w:r w:rsidR="006C3CD4">
        <w:rPr>
          <w:rStyle w:val="Hyperlink"/>
          <w:sz w:val="24"/>
          <w:szCs w:val="24"/>
        </w:rPr>
        <w:t>@</w:t>
      </w:r>
      <w:r w:rsidRPr="00315915">
        <w:rPr>
          <w:rStyle w:val="Hyperlink"/>
          <w:sz w:val="24"/>
          <w:szCs w:val="24"/>
        </w:rPr>
        <w:t>OmanConsulateAU</w:t>
      </w:r>
    </w:hyperlink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1964" w14:textId="77777777" w:rsidR="00BB5476" w:rsidRDefault="00BB5476" w:rsidP="00554FB6">
      <w:pPr>
        <w:spacing w:after="0" w:line="240" w:lineRule="auto"/>
      </w:pPr>
      <w:r>
        <w:separator/>
      </w:r>
    </w:p>
  </w:footnote>
  <w:footnote w:type="continuationSeparator" w:id="0">
    <w:p w14:paraId="450F219B" w14:textId="77777777" w:rsidR="00BB5476" w:rsidRDefault="00BB5476" w:rsidP="0055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D7E" w14:textId="35CCBC02" w:rsidR="00554FB6" w:rsidRDefault="00D447B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629434" wp14:editId="436D14E1">
              <wp:simplePos x="0" y="0"/>
              <wp:positionH relativeFrom="margin">
                <wp:posOffset>4168775</wp:posOffset>
              </wp:positionH>
              <wp:positionV relativeFrom="paragraph">
                <wp:posOffset>-922655</wp:posOffset>
              </wp:positionV>
              <wp:extent cx="2362200" cy="11049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C1DE8" w14:textId="4AC6E16A" w:rsidR="00F66949" w:rsidRPr="00D447BB" w:rsidRDefault="00F66949" w:rsidP="00F6694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سِ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فَارَةٌ سَ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لْطَنَة عُ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مَان</w:t>
                          </w:r>
                        </w:p>
                        <w:p w14:paraId="64E1FE4A" w14:textId="133BD72A" w:rsidR="00005611" w:rsidRPr="00D447BB" w:rsidRDefault="00F66949" w:rsidP="00005611">
                          <w:pPr>
                            <w:pBdr>
                              <w:bottom w:val="single" w:sz="18" w:space="1" w:color="FF0000"/>
                            </w:pBdr>
                            <w:bidi/>
                            <w:jc w:val="center"/>
                            <w:rPr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ال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م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ُ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ح</w:t>
                          </w:r>
                          <w:r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ق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ِ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ي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ة الثَّ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قَ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افِ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يّ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َة</w:t>
                          </w:r>
                        </w:p>
                        <w:p w14:paraId="60779905" w14:textId="4AC2E681" w:rsidR="00554FB6" w:rsidRPr="00D447BB" w:rsidRDefault="00F66949" w:rsidP="00005611">
                          <w:pPr>
                            <w:pBdr>
                              <w:bottom w:val="single" w:sz="18" w:space="1" w:color="FF0000"/>
                            </w:pBdr>
                            <w:bidi/>
                            <w:jc w:val="center"/>
                            <w:rPr>
                              <w:rFonts w:cs="Tahoma"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أُسْتُرالْيَا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005611"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–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 </w:t>
                          </w:r>
                          <w:r w:rsidR="00005611"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كانبر</w:t>
                          </w:r>
                          <w:r w:rsidR="004773CC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</w:t>
                          </w:r>
                        </w:p>
                        <w:p w14:paraId="767D2867" w14:textId="77777777" w:rsidR="006A22E0" w:rsidRPr="00D447BB" w:rsidRDefault="006A22E0" w:rsidP="006A22E0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89966BA" w14:textId="36EDBFE3" w:rsidR="00554FB6" w:rsidRPr="00D447BB" w:rsidRDefault="00554FB6" w:rsidP="00554FB6">
                          <w:pPr>
                            <w:pBdr>
                              <w:bottom w:val="single" w:sz="18" w:space="1" w:color="FF0000"/>
                            </w:pBd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29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5pt;margin-top:-72.65pt;width:186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" strokecolor="white [3212]">
              <v:textbox>
                <w:txbxContent>
                  <w:p w14:paraId="49AC1DE8" w14:textId="4AC6E16A" w:rsidR="00F66949" w:rsidRPr="00D447BB" w:rsidRDefault="00F66949" w:rsidP="00F66949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سِ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فَارَةٌ سَ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لْطَنَة عُ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مَان</w:t>
                    </w:r>
                  </w:p>
                  <w:p w14:paraId="64E1FE4A" w14:textId="133BD72A" w:rsidR="00005611" w:rsidRPr="00D447BB" w:rsidRDefault="00F66949" w:rsidP="00005611">
                    <w:pPr>
                      <w:pBdr>
                        <w:bottom w:val="single" w:sz="18" w:space="1" w:color="FF0000"/>
                      </w:pBdr>
                      <w:bidi/>
                      <w:jc w:val="center"/>
                      <w:rPr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ال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م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ُ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ح</w:t>
                    </w:r>
                    <w:r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ق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ِ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ي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ة الثَّ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قَ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افِ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يّ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َة</w:t>
                    </w:r>
                  </w:p>
                  <w:p w14:paraId="60779905" w14:textId="4AC2E681" w:rsidR="00554FB6" w:rsidRPr="00D447BB" w:rsidRDefault="00F66949" w:rsidP="00005611">
                    <w:pPr>
                      <w:pBdr>
                        <w:bottom w:val="single" w:sz="18" w:space="1" w:color="FF0000"/>
                      </w:pBdr>
                      <w:bidi/>
                      <w:jc w:val="center"/>
                      <w:rPr>
                        <w:rFonts w:cs="Tahoma"/>
                        <w:color w:val="385623" w:themeColor="accent6" w:themeShade="80"/>
                        <w:sz w:val="36"/>
                        <w:szCs w:val="36"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أُسْتُرالْيَا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 xml:space="preserve"> </w:t>
                    </w:r>
                    <w:r w:rsidR="00005611"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–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 </w:t>
                    </w:r>
                    <w:r w:rsidR="00005611"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كانبر</w:t>
                    </w:r>
                    <w:r w:rsidR="004773CC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</w:t>
                    </w:r>
                  </w:p>
                  <w:p w14:paraId="767D2867" w14:textId="77777777" w:rsidR="006A22E0" w:rsidRPr="00D447BB" w:rsidRDefault="006A22E0" w:rsidP="006A22E0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89966BA" w14:textId="36EDBFE3" w:rsidR="00554FB6" w:rsidRPr="00D447BB" w:rsidRDefault="00554FB6" w:rsidP="00554FB6">
                    <w:pPr>
                      <w:pBdr>
                        <w:bottom w:val="single" w:sz="18" w:space="1" w:color="FF0000"/>
                      </w:pBd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A05186" wp14:editId="08D47319">
          <wp:simplePos x="0" y="0"/>
          <wp:positionH relativeFrom="margin">
            <wp:posOffset>2544016</wp:posOffset>
          </wp:positionH>
          <wp:positionV relativeFrom="topMargin">
            <wp:posOffset>721360</wp:posOffset>
          </wp:positionV>
          <wp:extent cx="1028065" cy="1015365"/>
          <wp:effectExtent l="0" t="0" r="635" b="0"/>
          <wp:wrapSquare wrapText="bothSides"/>
          <wp:docPr id="1656095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257099" name="Picture 1198257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7ACBF5" wp14:editId="0A5576D7">
              <wp:simplePos x="0" y="0"/>
              <wp:positionH relativeFrom="page">
                <wp:posOffset>110640</wp:posOffset>
              </wp:positionH>
              <wp:positionV relativeFrom="paragraph">
                <wp:posOffset>-864235</wp:posOffset>
              </wp:positionV>
              <wp:extent cx="3282315" cy="1304925"/>
              <wp:effectExtent l="0" t="0" r="1333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25CF1" w14:textId="2F744EFD" w:rsidR="006A22E0" w:rsidRPr="00005611" w:rsidRDefault="004A2442" w:rsidP="006A22E0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>Embassy of t</w:t>
                          </w:r>
                          <w:r w:rsidR="006A22E0"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>he Sultanate of Oman</w:t>
                          </w:r>
                        </w:p>
                        <w:p w14:paraId="3C0647F1" w14:textId="77777777" w:rsidR="00C765CE" w:rsidRPr="00005611" w:rsidRDefault="006A22E0" w:rsidP="00C765CE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Cultural Attache’ </w:t>
                          </w:r>
                        </w:p>
                        <w:p w14:paraId="3CC9A1A9" w14:textId="5802C649" w:rsidR="006A22E0" w:rsidRPr="00005611" w:rsidRDefault="006A22E0" w:rsidP="00C765CE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Australia - Canberra</w:t>
                          </w:r>
                        </w:p>
                        <w:p w14:paraId="1E4BAF1B" w14:textId="77777777" w:rsidR="006A22E0" w:rsidRPr="00C765CE" w:rsidRDefault="006A22E0" w:rsidP="006A22E0">
                          <w:pPr>
                            <w:pBdr>
                              <w:bottom w:val="single" w:sz="18" w:space="1" w:color="FF0000"/>
                            </w:pBdr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ACBF5" id="_x0000_s1027" type="#_x0000_t202" style="position:absolute;margin-left:8.7pt;margin-top:-68.05pt;width:258.4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" strokecolor="white [3212]">
              <v:textbox>
                <w:txbxContent>
                  <w:p w14:paraId="1BF25CF1" w14:textId="2F744EFD" w:rsidR="006A22E0" w:rsidRPr="00005611" w:rsidRDefault="004A2442" w:rsidP="006A22E0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>Embassy of t</w:t>
                    </w:r>
                    <w:r w:rsidR="006A22E0"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>he Sultanate of Oman</w:t>
                    </w:r>
                  </w:p>
                  <w:p w14:paraId="3C0647F1" w14:textId="77777777" w:rsidR="00C765CE" w:rsidRPr="00005611" w:rsidRDefault="006A22E0" w:rsidP="00C765CE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Cultural Attache’ </w:t>
                    </w:r>
                  </w:p>
                  <w:p w14:paraId="3CC9A1A9" w14:textId="5802C649" w:rsidR="006A22E0" w:rsidRPr="00005611" w:rsidRDefault="006A22E0" w:rsidP="00C765CE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 Australia - Canberra</w:t>
                    </w:r>
                  </w:p>
                  <w:p w14:paraId="1E4BAF1B" w14:textId="77777777" w:rsidR="006A22E0" w:rsidRPr="00C765CE" w:rsidRDefault="006A22E0" w:rsidP="006A22E0">
                    <w:pPr>
                      <w:pBdr>
                        <w:bottom w:val="single" w:sz="18" w:space="1" w:color="FF0000"/>
                      </w:pBdr>
                      <w:rPr>
                        <w:rFonts w:ascii="Segoe UI" w:hAnsi="Segoe UI" w:cs="Segoe UI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DBA"/>
    <w:multiLevelType w:val="hybridMultilevel"/>
    <w:tmpl w:val="860C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B6"/>
    <w:rsid w:val="00005611"/>
    <w:rsid w:val="0007163B"/>
    <w:rsid w:val="001B7F76"/>
    <w:rsid w:val="00222011"/>
    <w:rsid w:val="00236438"/>
    <w:rsid w:val="00237676"/>
    <w:rsid w:val="00351979"/>
    <w:rsid w:val="004364A0"/>
    <w:rsid w:val="004773CC"/>
    <w:rsid w:val="004A2442"/>
    <w:rsid w:val="0053087A"/>
    <w:rsid w:val="00554FB6"/>
    <w:rsid w:val="005B5AD1"/>
    <w:rsid w:val="006A22E0"/>
    <w:rsid w:val="006C3CD4"/>
    <w:rsid w:val="00752F70"/>
    <w:rsid w:val="00760D55"/>
    <w:rsid w:val="007D6DFB"/>
    <w:rsid w:val="007F6A9B"/>
    <w:rsid w:val="00831A6F"/>
    <w:rsid w:val="00834FCB"/>
    <w:rsid w:val="008D2A41"/>
    <w:rsid w:val="00911CDF"/>
    <w:rsid w:val="009A3FC7"/>
    <w:rsid w:val="00A068FB"/>
    <w:rsid w:val="00B37DDE"/>
    <w:rsid w:val="00BB5476"/>
    <w:rsid w:val="00BE6ADD"/>
    <w:rsid w:val="00C765CE"/>
    <w:rsid w:val="00C949F1"/>
    <w:rsid w:val="00CC1E68"/>
    <w:rsid w:val="00D447BB"/>
    <w:rsid w:val="00D50C41"/>
    <w:rsid w:val="00DA23B4"/>
    <w:rsid w:val="00E326AB"/>
    <w:rsid w:val="00F66949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CCC25"/>
  <w15:chartTrackingRefBased/>
  <w15:docId w15:val="{24352396-8832-4403-9197-0490F27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B6"/>
  </w:style>
  <w:style w:type="paragraph" w:styleId="Footer">
    <w:name w:val="footer"/>
    <w:basedOn w:val="Normal"/>
    <w:link w:val="FooterChar"/>
    <w:uiPriority w:val="99"/>
    <w:unhideWhenUsed/>
    <w:rsid w:val="005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B6"/>
  </w:style>
  <w:style w:type="character" w:styleId="Hyperlink">
    <w:name w:val="Hyperlink"/>
    <w:basedOn w:val="DefaultParagraphFont"/>
    <w:uiPriority w:val="99"/>
    <w:unhideWhenUsed/>
    <w:rsid w:val="00D50C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C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2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442"/>
    <w:rPr>
      <w:vertAlign w:val="superscript"/>
    </w:rPr>
  </w:style>
  <w:style w:type="paragraph" w:styleId="NoSpacing">
    <w:name w:val="No Spacing"/>
    <w:uiPriority w:val="1"/>
    <w:qFormat/>
    <w:rsid w:val="00834FCB"/>
    <w:pPr>
      <w:spacing w:after="0" w:line="240" w:lineRule="auto"/>
    </w:pPr>
    <w:rPr>
      <w:rFonts w:eastAsiaTheme="minorEastAsia" w:cs="Arial"/>
      <w:kern w:val="0"/>
      <w:lang w:val="en-AU" w:eastAsia="en-AU"/>
      <w14:ligatures w14:val="none"/>
    </w:rPr>
  </w:style>
  <w:style w:type="character" w:customStyle="1" w:styleId="fontstyle01">
    <w:name w:val="fontstyle01"/>
    <w:basedOn w:val="DefaultParagraphFont"/>
    <w:rsid w:val="00351979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aragraph">
    <w:name w:val="paragraph"/>
    <w:basedOn w:val="Normal"/>
    <w:rsid w:val="00B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character" w:customStyle="1" w:styleId="eop">
    <w:name w:val="eop"/>
    <w:basedOn w:val="DefaultParagraphFont"/>
    <w:rsid w:val="00BE6ADD"/>
  </w:style>
  <w:style w:type="character" w:customStyle="1" w:styleId="normaltextrun">
    <w:name w:val="normaltextrun"/>
    <w:basedOn w:val="DefaultParagraphFont"/>
    <w:rsid w:val="00BE6ADD"/>
  </w:style>
  <w:style w:type="character" w:customStyle="1" w:styleId="scxw179400817">
    <w:name w:val="scxw179400817"/>
    <w:basedOn w:val="DefaultParagraphFont"/>
    <w:rsid w:val="00BE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OmanConsulateAU" TargetMode="External"/><Relationship Id="rId1" Type="http://schemas.openxmlformats.org/officeDocument/2006/relationships/hyperlink" Target="mailto:c.general@om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DF1D-2148-4AC2-B3C5-240F237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al namani</dc:creator>
  <cp:keywords/>
  <dc:description/>
  <cp:lastModifiedBy>Walid Bilal</cp:lastModifiedBy>
  <cp:revision>2</cp:revision>
  <cp:lastPrinted>2024-02-04T20:32:00Z</cp:lastPrinted>
  <dcterms:created xsi:type="dcterms:W3CDTF">2024-02-04T20:35:00Z</dcterms:created>
  <dcterms:modified xsi:type="dcterms:W3CDTF">2024-02-04T20:35:00Z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be0c013ba41f994c9676fd305b9a204622f91c38f26b5340da373a68d06f8138</vt:lpwstr>
  </property>
</Properties>
</file>